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25" w:rsidRPr="002432C6" w:rsidRDefault="007C4E25" w:rsidP="007C4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32C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7C4E25" w:rsidRPr="002432C6" w:rsidRDefault="007C4E25" w:rsidP="007C4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C6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5 г. Благовещенска</w:t>
      </w:r>
    </w:p>
    <w:p w:rsidR="007C4E25" w:rsidRPr="002432C6" w:rsidRDefault="007C4E25" w:rsidP="007C4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38"/>
        <w:gridCol w:w="3119"/>
        <w:gridCol w:w="2978"/>
      </w:tblGrid>
      <w:tr w:rsidR="007C4E25" w:rsidRPr="002432C6" w:rsidTr="00706F6B">
        <w:tc>
          <w:tcPr>
            <w:tcW w:w="3936" w:type="dxa"/>
          </w:tcPr>
          <w:p w:rsidR="007C4E25" w:rsidRPr="002432C6" w:rsidRDefault="007C4E25" w:rsidP="00706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24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 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учителей начальных классов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 w:rsidRPr="002432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И.С.Дьячкова/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Протокол №___________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ab/>
              <w:t>2019 г.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25" w:rsidRPr="002432C6" w:rsidRDefault="007C4E25" w:rsidP="00706F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7C4E25" w:rsidRPr="002432C6" w:rsidRDefault="007C4E25" w:rsidP="00706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432C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2432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О.Б.Кочергина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ab/>
              <w:t>2019 г.</w:t>
            </w:r>
          </w:p>
          <w:p w:rsidR="007C4E25" w:rsidRPr="002432C6" w:rsidRDefault="007C4E25" w:rsidP="00706F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7C4E25" w:rsidRPr="002432C6" w:rsidRDefault="007C4E25" w:rsidP="00706F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24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МОБУ СОШ №5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Pr="002432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Т.Н.Кузнецова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№____________ </w:t>
            </w:r>
          </w:p>
          <w:p w:rsidR="007C4E25" w:rsidRPr="002432C6" w:rsidRDefault="007C4E25" w:rsidP="00706F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«___» ______</w:t>
            </w: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ab/>
              <w:t>2019 г.</w:t>
            </w:r>
          </w:p>
          <w:p w:rsidR="007C4E25" w:rsidRPr="002432C6" w:rsidRDefault="007C4E25" w:rsidP="00706F6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C4E25" w:rsidRPr="002432C6" w:rsidRDefault="007C4E25" w:rsidP="007C4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4E25" w:rsidRPr="002432C6" w:rsidRDefault="007C4E25" w:rsidP="007C4E25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C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C4E25" w:rsidRPr="002432C6" w:rsidRDefault="007C4E25" w:rsidP="007C4E25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Pr="002432C6">
        <w:rPr>
          <w:rFonts w:ascii="Times New Roman" w:hAnsi="Times New Roman" w:cs="Times New Roman"/>
          <w:b/>
          <w:sz w:val="24"/>
          <w:szCs w:val="24"/>
        </w:rPr>
        <w:t>«</w:t>
      </w:r>
      <w:r w:rsidR="00F30854">
        <w:rPr>
          <w:rFonts w:ascii="Times New Roman" w:hAnsi="Times New Roman" w:cs="Times New Roman"/>
          <w:b/>
          <w:sz w:val="24"/>
          <w:szCs w:val="24"/>
        </w:rPr>
        <w:t>Речевая практика</w:t>
      </w:r>
      <w:r w:rsidRPr="002432C6">
        <w:rPr>
          <w:rFonts w:ascii="Times New Roman" w:hAnsi="Times New Roman" w:cs="Times New Roman"/>
          <w:b/>
          <w:sz w:val="24"/>
          <w:szCs w:val="24"/>
        </w:rPr>
        <w:t>»</w:t>
      </w:r>
    </w:p>
    <w:p w:rsidR="007C4E25" w:rsidRPr="002432C6" w:rsidRDefault="007C4E25" w:rsidP="007C4E25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>1 класс</w:t>
      </w:r>
    </w:p>
    <w:p w:rsidR="007C4E25" w:rsidRPr="002432C6" w:rsidRDefault="007C4E25" w:rsidP="007C4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>(индивидуальное обучение на дому по адаптированной основной  общеобразовательной программе обучающихся с умственной отсталостью (интеллектуальными нарушениями) (вариант 1))</w:t>
      </w:r>
    </w:p>
    <w:p w:rsidR="007C4E25" w:rsidRPr="002432C6" w:rsidRDefault="007C4E25" w:rsidP="007C4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E25" w:rsidRPr="002432C6" w:rsidRDefault="007C4E25" w:rsidP="007C4E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32C6">
        <w:rPr>
          <w:rFonts w:ascii="Times New Roman" w:hAnsi="Times New Roman" w:cs="Times New Roman"/>
          <w:sz w:val="24"/>
          <w:szCs w:val="24"/>
        </w:rPr>
        <w:t xml:space="preserve">Срок реализации программы:  </w:t>
      </w:r>
      <w:r w:rsidRPr="002432C6">
        <w:rPr>
          <w:rFonts w:ascii="Times New Roman" w:hAnsi="Times New Roman" w:cs="Times New Roman"/>
          <w:sz w:val="24"/>
          <w:szCs w:val="24"/>
          <w:u w:val="single"/>
        </w:rPr>
        <w:t>1 год (2019-2020 уч. г.)</w:t>
      </w:r>
    </w:p>
    <w:p w:rsidR="007C4E25" w:rsidRPr="002432C6" w:rsidRDefault="007C4E25" w:rsidP="007C4E25">
      <w:pPr>
        <w:shd w:val="clear" w:color="auto" w:fill="FFFFFF"/>
        <w:spacing w:after="150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 xml:space="preserve">разработана на основе «Программ специальных (коррекционных) образовательных учреждений </w:t>
      </w:r>
      <w:r w:rsidRPr="002432C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432C6">
        <w:rPr>
          <w:rFonts w:ascii="Times New Roman" w:hAnsi="Times New Roman" w:cs="Times New Roman"/>
          <w:sz w:val="24"/>
          <w:szCs w:val="24"/>
        </w:rPr>
        <w:t xml:space="preserve"> вида. Подготовительный, 1-4 классы» под редакцией В.В.Воронковой  М. </w:t>
      </w:r>
      <w:r w:rsidRPr="002432C6">
        <w:rPr>
          <w:rFonts w:ascii="Times New Roman" w:hAnsi="Times New Roman" w:cs="Times New Roman"/>
          <w:color w:val="000000"/>
          <w:sz w:val="24"/>
          <w:szCs w:val="24"/>
        </w:rPr>
        <w:t>«Просвещение», 2013 г.</w:t>
      </w:r>
    </w:p>
    <w:p w:rsidR="007C4E25" w:rsidRPr="002432C6" w:rsidRDefault="007C4E25" w:rsidP="007C4E25">
      <w:pPr>
        <w:tabs>
          <w:tab w:val="left" w:pos="851"/>
        </w:tabs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C4E25" w:rsidRPr="002432C6" w:rsidRDefault="007C4E25" w:rsidP="007C4E25">
      <w:pPr>
        <w:tabs>
          <w:tab w:val="left" w:pos="851"/>
        </w:tabs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C4E25" w:rsidRPr="002432C6" w:rsidRDefault="007C4E25" w:rsidP="007C4E25">
      <w:pPr>
        <w:tabs>
          <w:tab w:val="left" w:pos="851"/>
        </w:tabs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C4E25" w:rsidRPr="002432C6" w:rsidRDefault="007C4E25" w:rsidP="007C4E25">
      <w:pPr>
        <w:tabs>
          <w:tab w:val="left" w:pos="851"/>
        </w:tabs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C4E25" w:rsidRPr="002432C6" w:rsidRDefault="007C4E25" w:rsidP="007C4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C4E25" w:rsidRPr="002432C6" w:rsidRDefault="007C4E25" w:rsidP="007C4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C6">
        <w:rPr>
          <w:rFonts w:ascii="Times New Roman" w:hAnsi="Times New Roman" w:cs="Times New Roman"/>
          <w:b/>
          <w:sz w:val="24"/>
          <w:szCs w:val="24"/>
        </w:rPr>
        <w:t>Кокряцкая Светлана Владимировна</w:t>
      </w:r>
    </w:p>
    <w:p w:rsidR="007C4E25" w:rsidRPr="002432C6" w:rsidRDefault="007C4E25" w:rsidP="007C4E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rPr>
          <w:rFonts w:ascii="Times New Roman" w:hAnsi="Times New Roman"/>
          <w:sz w:val="24"/>
          <w:szCs w:val="24"/>
        </w:rPr>
      </w:pPr>
    </w:p>
    <w:p w:rsidR="007C4E25" w:rsidRPr="002432C6" w:rsidRDefault="007C4E25" w:rsidP="007C4E25">
      <w:pPr>
        <w:pStyle w:val="a3"/>
        <w:rPr>
          <w:rFonts w:ascii="Times New Roman" w:hAnsi="Times New Roman"/>
          <w:sz w:val="24"/>
          <w:szCs w:val="24"/>
        </w:rPr>
      </w:pPr>
    </w:p>
    <w:p w:rsidR="00876580" w:rsidRPr="002432C6" w:rsidRDefault="007C4E25" w:rsidP="007C4E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32C6">
        <w:rPr>
          <w:rFonts w:ascii="Times New Roman" w:hAnsi="Times New Roman"/>
          <w:sz w:val="24"/>
          <w:szCs w:val="24"/>
        </w:rPr>
        <w:t>2019г.</w:t>
      </w:r>
    </w:p>
    <w:p w:rsidR="00F30854" w:rsidRDefault="00F30854" w:rsidP="007C4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54" w:rsidRDefault="00F30854" w:rsidP="007C4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854" w:rsidRDefault="00F30854" w:rsidP="007C4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974" w:rsidRPr="002432C6" w:rsidRDefault="0076086F" w:rsidP="007C4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432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="00452974" w:rsidRPr="00243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:rsidR="002432C6" w:rsidRPr="002432C6" w:rsidRDefault="002432C6" w:rsidP="002432C6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hAnsi="Times New Roman" w:cs="Times New Roman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>Программа составлена с использованием материалов Федерального государственного образовательного стандарта. Примерной адаптированной основной общеобразовательной программы образования обучающихся с умственной отсталостью (интеллектуальными нарушениями) по речевой практике, одобренной решением федерального учебно-методического объединения по общему образованию (протокол от 19 декабря 2015 г. №1599)</w:t>
      </w:r>
    </w:p>
    <w:p w:rsidR="002432C6" w:rsidRPr="002432C6" w:rsidRDefault="002432C6" w:rsidP="00243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        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2432C6" w:rsidRPr="002432C6" w:rsidRDefault="002432C6" w:rsidP="00243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>Основная цель формирования речевой коммуникации 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(ПрАООП, п. 2.1.1), подготовки их к жизни в современном обществе (ПрАООП, п.2.2.2).</w:t>
      </w:r>
    </w:p>
    <w:p w:rsidR="002432C6" w:rsidRPr="002432C6" w:rsidRDefault="002432C6" w:rsidP="00243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b/>
          <w:sz w:val="24"/>
          <w:szCs w:val="24"/>
        </w:rPr>
        <w:t>Основная цель</w:t>
      </w: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  <w:r w:rsidRPr="002432C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432C6" w:rsidRPr="002432C6" w:rsidRDefault="002432C6" w:rsidP="002432C6">
      <w:pPr>
        <w:numPr>
          <w:ilvl w:val="0"/>
          <w:numId w:val="16"/>
        </w:numPr>
        <w:tabs>
          <w:tab w:val="left" w:pos="1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2C6">
        <w:rPr>
          <w:rFonts w:ascii="Times New Roman" w:hAnsi="Times New Roman" w:cs="Times New Roman"/>
          <w:bCs/>
          <w:sz w:val="24"/>
          <w:szCs w:val="24"/>
        </w:rPr>
        <w:t>формировать у детей общеречевые навыки;</w:t>
      </w:r>
    </w:p>
    <w:p w:rsidR="002432C6" w:rsidRPr="002432C6" w:rsidRDefault="002432C6" w:rsidP="002432C6">
      <w:pPr>
        <w:numPr>
          <w:ilvl w:val="0"/>
          <w:numId w:val="16"/>
        </w:numPr>
        <w:tabs>
          <w:tab w:val="left" w:pos="1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2C6">
        <w:rPr>
          <w:rFonts w:ascii="Times New Roman" w:hAnsi="Times New Roman" w:cs="Times New Roman"/>
          <w:bCs/>
          <w:sz w:val="24"/>
          <w:szCs w:val="24"/>
        </w:rPr>
        <w:t>развивать слуховое и зрительное восприятие, совершенствовать произношение слов,</w:t>
      </w:r>
    </w:p>
    <w:p w:rsidR="002432C6" w:rsidRPr="002432C6" w:rsidRDefault="002432C6" w:rsidP="002432C6">
      <w:pPr>
        <w:numPr>
          <w:ilvl w:val="0"/>
          <w:numId w:val="16"/>
        </w:numPr>
        <w:tabs>
          <w:tab w:val="left" w:pos="1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2C6">
        <w:rPr>
          <w:rFonts w:ascii="Times New Roman" w:hAnsi="Times New Roman" w:cs="Times New Roman"/>
          <w:bCs/>
          <w:sz w:val="24"/>
          <w:szCs w:val="24"/>
        </w:rPr>
        <w:t>постоянное повышение речевой мотивации учащихся</w:t>
      </w:r>
    </w:p>
    <w:p w:rsidR="002432C6" w:rsidRPr="002432C6" w:rsidRDefault="002432C6" w:rsidP="002432C6">
      <w:pPr>
        <w:numPr>
          <w:ilvl w:val="0"/>
          <w:numId w:val="16"/>
        </w:numPr>
        <w:tabs>
          <w:tab w:val="left" w:pos="1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2C6">
        <w:rPr>
          <w:rFonts w:ascii="Times New Roman" w:hAnsi="Times New Roman" w:cs="Times New Roman"/>
          <w:bCs/>
          <w:sz w:val="24"/>
          <w:szCs w:val="24"/>
        </w:rPr>
        <w:t>-одновременное развитие всех сторон (фонетической, лексической, грамматической) устной речи с целью обеспечения языковой базы для чёткого и полного освещения темы;</w:t>
      </w:r>
    </w:p>
    <w:p w:rsidR="002432C6" w:rsidRPr="002432C6" w:rsidRDefault="002432C6" w:rsidP="002432C6">
      <w:pPr>
        <w:tabs>
          <w:tab w:val="left" w:pos="1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32C6">
        <w:rPr>
          <w:rFonts w:ascii="Times New Roman" w:hAnsi="Times New Roman" w:cs="Times New Roman"/>
          <w:bCs/>
          <w:sz w:val="24"/>
          <w:szCs w:val="24"/>
        </w:rPr>
        <w:t>-</w:t>
      </w:r>
      <w:r w:rsidRPr="002432C6">
        <w:rPr>
          <w:rFonts w:ascii="Times New Roman" w:hAnsi="Times New Roman" w:cs="Times New Roman"/>
          <w:bCs/>
          <w:sz w:val="24"/>
          <w:szCs w:val="24"/>
        </w:rPr>
        <w:tab/>
        <w:t>организация связных высказываний школьников.</w:t>
      </w:r>
    </w:p>
    <w:p w:rsidR="002432C6" w:rsidRPr="002432C6" w:rsidRDefault="002432C6" w:rsidP="002432C6">
      <w:pPr>
        <w:tabs>
          <w:tab w:val="left" w:pos="1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20B8" w:rsidRPr="002432C6" w:rsidRDefault="004D20B8" w:rsidP="00243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2C6">
        <w:rPr>
          <w:rFonts w:ascii="Times New Roman" w:hAnsi="Times New Roman" w:cs="Times New Roman"/>
          <w:b/>
          <w:bCs/>
          <w:sz w:val="24"/>
          <w:szCs w:val="24"/>
          <w:u w:val="single"/>
        </w:rPr>
        <w:t>2.Общая характеристика учебного предмета.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На каждом году обучения 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  <w:u w:val="single"/>
        </w:rPr>
        <w:t>Подраздел «Аудирование и понимание речи»</w:t>
      </w: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направлен на развитие у детей способности воспринимать и понимать обращенную к ним речь.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      Материал, включенный в подраздел «Аудирование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432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Подраздел «Дикция и выразительность речи»</w:t>
      </w: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2432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Подразделы «Базовые формулы речевого общения» и «Примерные темы речевых ситуаций»</w:t>
      </w: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а также примерные темы  речевых ситуаций, связанных с учебной жизнью и бытом детей. Учащиеся под руководством учителя «проигрывают» обозначенные ситуации, моделируя различные варианты речевого поведения в типичных сферах коммуникации людей.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            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(микротемы),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микротемам и т.д.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        В речевом общении формируются и проявляются личностные качества ребенка: умение правильно оценивать себя в речевой ситуации,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 </w:t>
      </w:r>
    </w:p>
    <w:p w:rsidR="002432C6" w:rsidRPr="002432C6" w:rsidRDefault="002432C6" w:rsidP="002432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2C6">
        <w:rPr>
          <w:rFonts w:ascii="Times New Roman" w:eastAsia="Calibri" w:hAnsi="Times New Roman" w:cs="Times New Roman"/>
          <w:sz w:val="24"/>
          <w:szCs w:val="24"/>
        </w:rPr>
        <w:t xml:space="preserve">         Речевой материал, подготовленный учителем, должен подчиняться единой теме, определяемой заданной ситуацией.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:rsidR="002432C6" w:rsidRPr="002432C6" w:rsidRDefault="002432C6" w:rsidP="002432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6">
        <w:rPr>
          <w:rFonts w:ascii="Times New Roman" w:hAnsi="Times New Roman" w:cs="Times New Roman"/>
          <w:sz w:val="24"/>
          <w:szCs w:val="24"/>
        </w:rPr>
        <w:t xml:space="preserve">         Учитывая низкий уровень речевого развития, характерный для детей с интеллектуальной недостаточностью, в рамках работы над всеми речевыми ситуациями следует уделять пристальное внимание таким видам работы, как называние детьми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 </w:t>
      </w:r>
    </w:p>
    <w:p w:rsidR="002432C6" w:rsidRDefault="002432C6" w:rsidP="002432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86F" w:rsidRPr="002432C6" w:rsidRDefault="002432C6" w:rsidP="002432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2C6">
        <w:rPr>
          <w:rFonts w:ascii="Times New Roman" w:hAnsi="Times New Roman" w:cs="Times New Roman"/>
          <w:sz w:val="24"/>
          <w:szCs w:val="24"/>
        </w:rPr>
        <w:t>.</w:t>
      </w:r>
      <w:r w:rsidR="0076086F" w:rsidRPr="002432C6">
        <w:rPr>
          <w:rFonts w:ascii="Times New Roman" w:hAnsi="Times New Roman" w:cs="Times New Roman"/>
          <w:b/>
          <w:bCs/>
          <w:sz w:val="24"/>
          <w:szCs w:val="24"/>
          <w:u w:val="single"/>
        </w:rPr>
        <w:t>3. Описание места учебного предмета в учебном плане.</w:t>
      </w:r>
    </w:p>
    <w:p w:rsidR="006E538C" w:rsidRPr="002432C6" w:rsidRDefault="006E538C" w:rsidP="006E53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386"/>
        <w:gridCol w:w="2386"/>
        <w:gridCol w:w="2386"/>
      </w:tblGrid>
      <w:tr w:rsidR="0076086F" w:rsidRPr="002432C6" w:rsidTr="00F12034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76086F" w:rsidP="002432C6">
            <w:pPr>
              <w:tabs>
                <w:tab w:val="left" w:pos="30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76086F" w:rsidP="002432C6">
            <w:pPr>
              <w:tabs>
                <w:tab w:val="left" w:pos="30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76086F" w:rsidP="002432C6">
            <w:pPr>
              <w:tabs>
                <w:tab w:val="left" w:pos="30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76086F" w:rsidP="002432C6">
            <w:pPr>
              <w:tabs>
                <w:tab w:val="left" w:pos="30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</w:tr>
      <w:tr w:rsidR="0076086F" w:rsidRPr="002432C6" w:rsidTr="00F12034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2432C6" w:rsidP="00F12034">
            <w:pPr>
              <w:pStyle w:val="1"/>
              <w:tabs>
                <w:tab w:val="left" w:pos="30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6E538C" w:rsidP="00F12034">
            <w:pPr>
              <w:pStyle w:val="1"/>
              <w:tabs>
                <w:tab w:val="left" w:pos="3066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2432C6" w:rsidP="006E538C">
            <w:pPr>
              <w:pStyle w:val="1"/>
              <w:tabs>
                <w:tab w:val="left" w:pos="30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76086F" w:rsidRPr="002432C6">
              <w:rPr>
                <w:rFonts w:ascii="Times New Roman" w:hAnsi="Times New Roman"/>
                <w:sz w:val="24"/>
                <w:szCs w:val="24"/>
              </w:rPr>
              <w:t>часа (</w:t>
            </w:r>
            <w:r>
              <w:rPr>
                <w:rFonts w:ascii="Times New Roman" w:hAnsi="Times New Roman"/>
                <w:sz w:val="24"/>
                <w:szCs w:val="24"/>
              </w:rPr>
              <w:t>+1,5</w:t>
            </w:r>
            <w:r w:rsidR="0076086F" w:rsidRPr="002432C6">
              <w:rPr>
                <w:rFonts w:ascii="Times New Roman" w:hAnsi="Times New Roman"/>
                <w:sz w:val="24"/>
                <w:szCs w:val="24"/>
              </w:rPr>
              <w:t xml:space="preserve"> часа- сам. изучение)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6F" w:rsidRPr="002432C6" w:rsidRDefault="002432C6" w:rsidP="00FE322A">
            <w:pPr>
              <w:pStyle w:val="1"/>
              <w:tabs>
                <w:tab w:val="left" w:pos="30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  <w:r w:rsidR="006E538C" w:rsidRPr="002432C6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  <w:r w:rsidR="00FE322A" w:rsidRPr="002432C6">
              <w:rPr>
                <w:rFonts w:ascii="Times New Roman" w:hAnsi="Times New Roman"/>
                <w:sz w:val="24"/>
                <w:szCs w:val="24"/>
              </w:rPr>
              <w:t>(</w:t>
            </w:r>
            <w:r w:rsidR="00190473" w:rsidRPr="002432C6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49,</w:t>
            </w:r>
            <w:r w:rsidR="006E538C" w:rsidRPr="002432C6">
              <w:rPr>
                <w:rFonts w:ascii="Times New Roman" w:hAnsi="Times New Roman"/>
                <w:sz w:val="24"/>
                <w:szCs w:val="24"/>
              </w:rPr>
              <w:t>5</w:t>
            </w:r>
            <w:r w:rsidR="00FE322A" w:rsidRPr="002432C6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  <w:p w:rsidR="00FE322A" w:rsidRPr="002432C6" w:rsidRDefault="006E538C" w:rsidP="006E538C">
            <w:pPr>
              <w:pStyle w:val="1"/>
              <w:tabs>
                <w:tab w:val="left" w:pos="30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C6">
              <w:rPr>
                <w:rFonts w:ascii="Times New Roman" w:hAnsi="Times New Roman"/>
                <w:sz w:val="24"/>
                <w:szCs w:val="24"/>
              </w:rPr>
              <w:t>Итого: 66 часов</w:t>
            </w:r>
          </w:p>
        </w:tc>
      </w:tr>
    </w:tbl>
    <w:p w:rsidR="00876580" w:rsidRPr="002432C6" w:rsidRDefault="00876580" w:rsidP="004D2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6F" w:rsidRPr="002432C6" w:rsidRDefault="0076086F" w:rsidP="0045297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6F" w:rsidRPr="002432C6" w:rsidRDefault="006E538C" w:rsidP="0076086F">
      <w:pPr>
        <w:pStyle w:val="a6"/>
        <w:spacing w:before="0" w:beforeAutospacing="0" w:after="0" w:afterAutospacing="0"/>
        <w:jc w:val="center"/>
        <w:rPr>
          <w:b/>
          <w:bCs/>
          <w:u w:val="single"/>
        </w:rPr>
      </w:pPr>
      <w:r w:rsidRPr="002432C6">
        <w:rPr>
          <w:b/>
          <w:bCs/>
          <w:u w:val="single"/>
        </w:rPr>
        <w:t>4</w:t>
      </w:r>
      <w:r w:rsidR="0076086F" w:rsidRPr="002432C6">
        <w:rPr>
          <w:b/>
          <w:bCs/>
          <w:u w:val="single"/>
        </w:rPr>
        <w:t>. Лично</w:t>
      </w:r>
      <w:r w:rsidRPr="002432C6">
        <w:rPr>
          <w:b/>
          <w:bCs/>
          <w:u w:val="single"/>
        </w:rPr>
        <w:t>стные</w:t>
      </w:r>
      <w:r w:rsidR="0076086F" w:rsidRPr="002432C6">
        <w:rPr>
          <w:b/>
          <w:bCs/>
          <w:u w:val="single"/>
        </w:rPr>
        <w:t xml:space="preserve"> и предметные результаты освоения учебного предмета: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Предметные результаты.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Минимальный уровень: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-формулировка просьб и желаний с использованием этикетных слов и выражений ( с помощью учителя);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-участие в ролевых играх в соответствии с речевыми возможностями;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-восприятие на слух сказок и рассказов;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-ответы на вопросы учителя по их содержанию с опорой на иллюстративный материал (с помощью учителя);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-выразительное произнесение чистоговорок, коротких стихотворений с опорой на образец чтения учителя (с помощью учителя);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-участие в беседах на темы, близкие личному опыту ребенка (с помощью учителя);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-ответы на вопросы учителя по содержанию прослушанных и/или просмотренных радио- и телепередач ( с помощью учителя).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Достаточный уровень: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-понимание содержания небольших по объему сказок, рассказов и стихотворений; ответы на вопросы;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-понимание содержания детских радио- и телепередач, ответы на вопросы учителя;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-активное участие в диалогах по темам речевых ситуаций;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-высказывание своих просьб и желаний; выполнение речевых действий (приветствия, прощания, извинения и т. п.),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используя соответствующие этикетные слова и выражения__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</w:rPr>
        <w:t>Личностные результаты.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1)осознание себя как гражданина России; формирование чувства гордости за свою Родину;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2)формирование уважительного отношения к иному мнению, истории и культуре других народов;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3)развитие адекватных представлений о собственных возможностях, о насущно необходимом жизнеобеспечении;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4)овладение начальными навыками адаптации в динамично изменяющемся и развивающемся мире;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5)овладение социально-бытовыми умениями, используемыми в повседневной жизни;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6)владение навыками коммуникации и принятыми нормами социального взаимодействия;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7)способность к осмыслению социального окружения, своего места в нем, принятие соответствующих возрасту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ценностей и социальных ролей;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8)принятие и освоение социальной роли обучающегося, формирование и развитие социально значимых мотивов учебной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деятельности;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9)развитие навыков сотрудничества с взрослыми и сверстниками в разных социальных ситуациях;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lastRenderedPageBreak/>
        <w:t>10)развитие этических чувств, доброжелательности и эмоционально-нравственной отзывчивости, понимания и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 w:line="371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сопереживания чувствам других людей;</w:t>
      </w:r>
    </w:p>
    <w:p w:rsidR="002432C6" w:rsidRDefault="002432C6" w:rsidP="002432C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>11)формирование готовности к самостоятельной жизни.</w:t>
      </w:r>
    </w:p>
    <w:p w:rsidR="00F12034" w:rsidRPr="002432C6" w:rsidRDefault="00F12034" w:rsidP="0045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86F" w:rsidRPr="002432C6" w:rsidRDefault="006E538C" w:rsidP="007608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2C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6086F" w:rsidRPr="002432C6">
        <w:rPr>
          <w:rFonts w:ascii="Times New Roman" w:hAnsi="Times New Roman" w:cs="Times New Roman"/>
          <w:b/>
          <w:sz w:val="24"/>
          <w:szCs w:val="24"/>
          <w:u w:val="single"/>
        </w:rPr>
        <w:t>. Содержание учебного предмета</w:t>
      </w:r>
    </w:p>
    <w:p w:rsidR="0076086F" w:rsidRPr="002432C6" w:rsidRDefault="0076086F" w:rsidP="00452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2C6" w:rsidRPr="00130DC3" w:rsidRDefault="0076086F" w:rsidP="002432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2432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432C6" w:rsidRPr="00130DC3">
        <w:rPr>
          <w:rFonts w:ascii="Times New Roman" w:hAnsi="Times New Roman" w:cs="Times New Roman"/>
          <w:b/>
          <w:bCs/>
          <w:sz w:val="24"/>
        </w:rPr>
        <w:t>Аудирование и понимание речи.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Выполнение простых и составных устных инструкций учителя, словесный отчет о выполненных действиях.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Прослушивание и выполнение инструкций, записанных на аудионосители. Соотнесение речи и изображения (выбор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картинки, соответствующей слову, предложению).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Повторение и воспроизведение по подобию, по памяти отдельных слогов, слов, предложений.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Слушание небольших литературных произведений в изложении педагога и с аудио-носителей. Ответы на вопросы по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прослушанному тексту, пересказ.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r w:rsidRPr="00130DC3">
        <w:rPr>
          <w:rFonts w:ascii="Times New Roman" w:hAnsi="Times New Roman" w:cs="Times New Roman"/>
          <w:b/>
          <w:bCs/>
          <w:sz w:val="24"/>
        </w:rPr>
        <w:t>Дикция и выразительность речи.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Развитие артикуляционной моторики. Формирование правильного речевого дыхания. Использование мимики и жестов в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общении.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b/>
          <w:bCs/>
          <w:sz w:val="24"/>
        </w:rPr>
        <w:t xml:space="preserve">Общение и его значение в жизни. </w:t>
      </w:r>
      <w:r w:rsidRPr="00130DC3">
        <w:rPr>
          <w:rFonts w:ascii="Times New Roman" w:eastAsia="TimesNewRomanPSMT" w:hAnsi="Times New Roman" w:cs="Times New Roman"/>
          <w:sz w:val="24"/>
        </w:rPr>
        <w:t xml:space="preserve">Речевое и неречевое общение. Правила речевого общения. Письменное общение (афиши, реклама, письма, открытки и т.д.).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 </w:t>
      </w:r>
    </w:p>
    <w:p w:rsidR="002432C6" w:rsidRPr="00130DC3" w:rsidRDefault="002432C6" w:rsidP="002432C6">
      <w:pPr>
        <w:rPr>
          <w:rFonts w:ascii="Times New Roman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b/>
          <w:bCs/>
          <w:sz w:val="24"/>
        </w:rPr>
        <w:t>Организация речевого общения.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</w:rPr>
      </w:pPr>
      <w:r w:rsidRPr="00130DC3">
        <w:rPr>
          <w:rFonts w:ascii="Times New Roman" w:hAnsi="Times New Roman" w:cs="Times New Roman"/>
          <w:bCs/>
          <w:i/>
          <w:sz w:val="24"/>
        </w:rPr>
        <w:t>Базовые формулы речевого общения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Обращение, привлечение внимания.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«Ты» и «Вы», обращение по имени и отчеству, по фамилии, обращение к знакомым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 xml:space="preserve">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т.д.). специфика половозрастных обращений (дедушка, бабушка, тетя, дядя, девушка, мужчина и т.д.). </w:t>
      </w:r>
      <w:r w:rsidRPr="00130DC3">
        <w:rPr>
          <w:rFonts w:ascii="Times New Roman" w:eastAsia="TimesNewRomanPSMT" w:hAnsi="Times New Roman" w:cs="Times New Roman"/>
          <w:sz w:val="24"/>
        </w:rPr>
        <w:lastRenderedPageBreak/>
        <w:t>вступление в речевой контакт с незнакомым человеком без обращения (Скажите пожалуйста….). обращение в письме, в поздравительной открытке.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Знакомство, представление, приветствие.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Формулы «Давай познакомимся», «Меня зовут», «Меня зовут….., а тебя?». Формулы «Это…», «Познакомься пожалуйста, это…..». ответные реплики на приглашение познакомиться («Очень приятно!», «Рад познакомиться!»)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Приветствие и прощание.</w:t>
      </w:r>
      <w:r w:rsidRPr="00130DC3">
        <w:rPr>
          <w:rFonts w:ascii="Times New Roman" w:eastAsia="TimesNewRomanPSMT" w:hAnsi="Times New Roman" w:cs="Times New Roman"/>
          <w:sz w:val="24"/>
        </w:rPr>
        <w:t xml:space="preserve"> 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Употребление различных формул приветствия и прощания в зависимости от адресата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 день», «Добрый вечер», «Спокойной ночи». Неофициальные разговорные формулы «привет», «салют», «счастливо», «пока». Формулы, сопровождающие ситуации приветствия и прощания «Как дела?», «Как живешь?», «До завтра», «Всего хорошего», и др. Просьбы при прощании «Приходи(те) еще», «Заходи(те)», «Звони(те)».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Приглашение, предложение.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Приглашение домой. Правила поведения в гостях.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Поздравление, пожелание.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Формулы «Поздравляю с…», «Поздравляю с праздником…» и их развертывание с помощью обращения по имени и отчеству. Пожелание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пожелать….». неречевые средства: улыбка, взгляд, доброжелательность тона. Поздравительные открытки. Формулы, сопровождающие вручен6ие подарка «Это Вам (тебе)», «Я хочу подарить тебе (Вам)…»и др. этикетные и эмоциональные реакции на поздравления и подарки.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Одобрение, комплимент.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Формулы «Мне очень нравится твой…», «Как хорошо ты….», «Как красиво!» и др.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Телефонный разговор.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Формулы обращения, привлечение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 и др.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Просьба, совет.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lastRenderedPageBreak/>
        <w:t>Обращение с просьбой к учителю, соседу по парте на уроке,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мотивирование. Формулы «Пожалуйста,…», «Можно …, пожалуйста!», «Разрешите …», «Можно мне….», «Можно я ….». мотивирование отказа. Формулы «Извините, но ….» и др.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Благодарность.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Формулы «спасибо», «большое спасибо», «пожалуйста». Благодарность за поздравления, за подарки. Благодарность как ответная реакция на выполнение просьбы. Мотивирование благодарности.  Формулы «Очень приятно», «Я очень рад», и др. ответные реплики на поздравление, пожелание «Спасибо за поздравление», «Я тоже поздравляю тебя», Спасибо, и тебя поздравляю».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Замечание, извинение.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Формулы «извините пожалуйста» с обращением и без него. Правильная реакция на замечание. Мотивирование извинения «Я нечаянно», «Я не хотел» и др. использование форм обращения при извинении. Извинение перед старшими, ровесником. Обращение и мотивирование при извинении.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Сочувствие, утешение.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Сочувствие заболевшему сверстнику, взрослому. Слова поддержки, утешения.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u w:val="single"/>
        </w:rPr>
      </w:pPr>
      <w:r w:rsidRPr="00130DC3">
        <w:rPr>
          <w:rFonts w:ascii="Times New Roman" w:eastAsia="TimesNewRomanPSMT" w:hAnsi="Times New Roman" w:cs="Times New Roman"/>
          <w:sz w:val="24"/>
          <w:u w:val="single"/>
        </w:rPr>
        <w:t>Одобрение, комплимент.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Одобрение как реакция на поздравление, подарки: «Молодец!», «Умница!», «Как красиво!».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sz w:val="24"/>
        </w:rPr>
      </w:pPr>
      <w:r w:rsidRPr="00130DC3">
        <w:rPr>
          <w:rFonts w:ascii="Times New Roman" w:eastAsia="TimesNewRomanPSMT" w:hAnsi="Times New Roman" w:cs="Times New Roman"/>
          <w:i/>
          <w:sz w:val="24"/>
        </w:rPr>
        <w:t>Примерные темы речевых ситуаций.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«Я – дома» (общение с близкими людьми, прием гостей).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«Я и мои товарищи» (игры и общение со сверстниками, общение в школе, в секции).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«Я за порогом дома» (покупка, поездка в транспорте, обращение за помощью, поведение в общественных местах).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«Я в мире природы» (общение с животными, поведение в парке, в лесу).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i/>
          <w:sz w:val="24"/>
        </w:rPr>
      </w:pPr>
      <w:r w:rsidRPr="00130DC3">
        <w:rPr>
          <w:rFonts w:ascii="Times New Roman" w:eastAsia="TimesNewRomanPSMT" w:hAnsi="Times New Roman" w:cs="Times New Roman"/>
          <w:i/>
          <w:sz w:val="24"/>
        </w:rPr>
        <w:t>Алгоритм работы над темой речевой ситуации.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Выявление и расширение представлений по теме речевой ситуации.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Актуализация, уточнение, расширение словарного запаса о теме ситуации.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Конструирование диалогов, участие в диалогах по теме ситуации.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lastRenderedPageBreak/>
        <w:t>Выбор атрибутов к ролевой игре по теме речевой ситуации. Уточнение ролей, сюжета игры, его вариативности.</w:t>
      </w:r>
    </w:p>
    <w:p w:rsidR="002432C6" w:rsidRPr="00130DC3" w:rsidRDefault="002432C6" w:rsidP="002432C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Моделирование речевой ситуации.</w:t>
      </w:r>
    </w:p>
    <w:p w:rsidR="006E538C" w:rsidRPr="00130DC3" w:rsidRDefault="002432C6" w:rsidP="00130DC3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</w:rPr>
      </w:pPr>
      <w:r w:rsidRPr="00130DC3">
        <w:rPr>
          <w:rFonts w:ascii="Times New Roman" w:eastAsia="TimesNewRomanPSMT" w:hAnsi="Times New Roman" w:cs="Times New Roman"/>
          <w:sz w:val="24"/>
        </w:rPr>
        <w:t>Составление устного текста (диалогического или несложного монологического) по теме ситуации.</w:t>
      </w:r>
    </w:p>
    <w:p w:rsidR="00452974" w:rsidRDefault="0076086F" w:rsidP="006E53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2432C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с указанием </w:t>
      </w:r>
      <w:r w:rsidRPr="002432C6">
        <w:rPr>
          <w:rFonts w:ascii="Times New Roman" w:hAnsi="Times New Roman" w:cs="Times New Roman"/>
          <w:b/>
          <w:sz w:val="24"/>
          <w:szCs w:val="24"/>
        </w:rPr>
        <w:t>количества часов, отводимых на освоение каждой темы</w:t>
      </w:r>
    </w:p>
    <w:p w:rsidR="0076086F" w:rsidRPr="002432C6" w:rsidRDefault="0076086F" w:rsidP="00760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6F" w:rsidRPr="002432C6" w:rsidRDefault="0076086F" w:rsidP="004529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9904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6859"/>
        <w:gridCol w:w="2126"/>
      </w:tblGrid>
      <w:tr w:rsidR="00452974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Раздел учебного предмета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52974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7F5851" w:rsidP="006E538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7F5851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E322A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974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452974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2432C6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игрушки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7F5851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974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452974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2432C6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сказку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7F5851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A4D0D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974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452974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452974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2432C6" w:rsidP="004529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9C677D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24D56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974"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452974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2432C6" w:rsidP="0045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2432C6" w:rsidP="002432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 порогом дома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2974" w:rsidRPr="002432C6" w:rsidRDefault="009C677D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E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2432C6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32C6" w:rsidRPr="002432C6" w:rsidRDefault="002432C6" w:rsidP="0045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32C6" w:rsidRPr="002432C6" w:rsidRDefault="002432C6" w:rsidP="002432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мои товарищи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32C6" w:rsidRPr="002432C6" w:rsidRDefault="009C677D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7E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2432C6" w:rsidRPr="002432C6" w:rsidTr="00452974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32C6" w:rsidRDefault="002432C6" w:rsidP="0045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32C6" w:rsidRDefault="002432C6" w:rsidP="002432C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32C6" w:rsidRPr="002432C6" w:rsidRDefault="002432C6" w:rsidP="002432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66ч</w:t>
            </w:r>
          </w:p>
        </w:tc>
      </w:tr>
    </w:tbl>
    <w:p w:rsidR="00452974" w:rsidRPr="002432C6" w:rsidRDefault="00452974" w:rsidP="0045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086F" w:rsidRPr="002432C6" w:rsidRDefault="0076086F" w:rsidP="00452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40D" w:rsidRPr="002432C6" w:rsidRDefault="00D2340D" w:rsidP="0076086F">
      <w:pPr>
        <w:pStyle w:val="Default"/>
        <w:jc w:val="center"/>
        <w:rPr>
          <w:b/>
          <w:bCs/>
          <w:u w:val="single"/>
        </w:rPr>
      </w:pPr>
    </w:p>
    <w:p w:rsidR="0076086F" w:rsidRPr="002432C6" w:rsidRDefault="00C410C3" w:rsidP="0076086F">
      <w:pPr>
        <w:pStyle w:val="Default"/>
        <w:jc w:val="center"/>
        <w:rPr>
          <w:b/>
          <w:bCs/>
          <w:u w:val="single"/>
        </w:rPr>
      </w:pPr>
      <w:r w:rsidRPr="002432C6">
        <w:rPr>
          <w:b/>
          <w:bCs/>
          <w:u w:val="single"/>
        </w:rPr>
        <w:t>7</w:t>
      </w:r>
      <w:r w:rsidR="0076086F" w:rsidRPr="002432C6">
        <w:rPr>
          <w:b/>
          <w:bCs/>
          <w:u w:val="single"/>
        </w:rPr>
        <w:t>.</w:t>
      </w:r>
      <w:r w:rsidRPr="002432C6">
        <w:rPr>
          <w:b/>
          <w:bCs/>
          <w:u w:val="single"/>
        </w:rPr>
        <w:t>Учебно-методическое и материально-техническое обеспечение</w:t>
      </w:r>
    </w:p>
    <w:p w:rsidR="0076086F" w:rsidRPr="002432C6" w:rsidRDefault="0076086F" w:rsidP="0076086F">
      <w:pPr>
        <w:pStyle w:val="Default"/>
        <w:jc w:val="center"/>
        <w:rPr>
          <w:b/>
          <w:bCs/>
          <w:u w:val="single"/>
        </w:rPr>
      </w:pPr>
    </w:p>
    <w:p w:rsidR="007E7434" w:rsidRPr="00785188" w:rsidRDefault="007E7434" w:rsidP="007E7434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85188">
        <w:rPr>
          <w:rFonts w:ascii="Times New Roman" w:eastAsia="Calibri" w:hAnsi="Times New Roman" w:cs="Times New Roman"/>
        </w:rPr>
        <w:t xml:space="preserve">Программа специальных (коррекционных) образовательных учреждений </w:t>
      </w:r>
      <w:r w:rsidRPr="0097701B">
        <w:rPr>
          <w:rFonts w:ascii="Times New Roman" w:eastAsia="Calibri" w:hAnsi="Times New Roman" w:cs="Times New Roman"/>
        </w:rPr>
        <w:t>VIII</w:t>
      </w:r>
      <w:r w:rsidRPr="00785188">
        <w:rPr>
          <w:rFonts w:ascii="Times New Roman" w:eastAsia="Calibri" w:hAnsi="Times New Roman" w:cs="Times New Roman"/>
        </w:rPr>
        <w:t xml:space="preserve"> вида 1-4 классы, под редакцией В.В Воронкова. – М., Просвещение, 2013.</w:t>
      </w:r>
    </w:p>
    <w:p w:rsidR="007E7434" w:rsidRPr="00785188" w:rsidRDefault="007E7434" w:rsidP="007E7434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85188">
        <w:rPr>
          <w:rFonts w:ascii="Times New Roman" w:eastAsia="Calibri" w:hAnsi="Times New Roman" w:cs="Times New Roman"/>
        </w:rPr>
        <w:t>Комарова С.В. Устная речь: учебник для 1 к</w:t>
      </w:r>
      <w:r>
        <w:rPr>
          <w:rFonts w:ascii="Times New Roman" w:eastAsia="Calibri" w:hAnsi="Times New Roman" w:cs="Times New Roman"/>
        </w:rPr>
        <w:t>ласса  - М. : Просвещение, 2017</w:t>
      </w:r>
    </w:p>
    <w:p w:rsidR="007E7434" w:rsidRPr="0097701B" w:rsidRDefault="007E7434" w:rsidP="007E7434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7701B">
        <w:rPr>
          <w:rFonts w:ascii="Times New Roman" w:eastAsia="Calibri" w:hAnsi="Times New Roman" w:cs="Times New Roman"/>
        </w:rPr>
        <w:t xml:space="preserve">Дополнительная литература </w:t>
      </w:r>
    </w:p>
    <w:p w:rsidR="007E7434" w:rsidRPr="00785188" w:rsidRDefault="007E7434" w:rsidP="007E7434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85188">
        <w:rPr>
          <w:rFonts w:ascii="Times New Roman" w:eastAsia="Calibri" w:hAnsi="Times New Roman" w:cs="Times New Roman"/>
        </w:rPr>
        <w:t xml:space="preserve">Новоторцева Н.В. Развитие речи детей/ Ярославль: Академия развития, 1996. </w:t>
      </w:r>
    </w:p>
    <w:p w:rsidR="007E7434" w:rsidRPr="00785188" w:rsidRDefault="007E7434" w:rsidP="007E7434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85188">
        <w:rPr>
          <w:rFonts w:ascii="Times New Roman" w:eastAsia="Calibri" w:hAnsi="Times New Roman" w:cs="Times New Roman"/>
        </w:rPr>
        <w:t xml:space="preserve">Тарабарина Т.И. Детям о времени/ Ярославль: Академия развития, 1996. </w:t>
      </w:r>
    </w:p>
    <w:p w:rsidR="007E7434" w:rsidRPr="00785188" w:rsidRDefault="007E7434" w:rsidP="007E7434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85188">
        <w:rPr>
          <w:rFonts w:ascii="Times New Roman" w:eastAsia="Calibri" w:hAnsi="Times New Roman" w:cs="Times New Roman"/>
        </w:rPr>
        <w:t>Васильева Н.Н. Развивающие игры для дошкольников/ Яр</w:t>
      </w:r>
      <w:r>
        <w:rPr>
          <w:rFonts w:ascii="Times New Roman" w:eastAsia="Calibri" w:hAnsi="Times New Roman" w:cs="Times New Roman"/>
        </w:rPr>
        <w:t>ославль: Академия развития, 2010</w:t>
      </w:r>
      <w:r w:rsidRPr="00785188">
        <w:rPr>
          <w:rFonts w:ascii="Times New Roman" w:eastAsia="Calibri" w:hAnsi="Times New Roman" w:cs="Times New Roman"/>
        </w:rPr>
        <w:t>.</w:t>
      </w:r>
    </w:p>
    <w:p w:rsidR="00824D56" w:rsidRPr="002432C6" w:rsidRDefault="00824D56" w:rsidP="00C4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4D56" w:rsidRPr="002432C6" w:rsidRDefault="00824D56" w:rsidP="00C4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4D56" w:rsidRPr="002432C6" w:rsidRDefault="00824D56" w:rsidP="00C41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034" w:rsidRPr="002432C6" w:rsidRDefault="00F12034" w:rsidP="004529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F12034" w:rsidRPr="002432C6" w:rsidSect="00DC01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1B" w:rsidRDefault="00750E1B" w:rsidP="0076086F">
      <w:pPr>
        <w:spacing w:after="0" w:line="240" w:lineRule="auto"/>
      </w:pPr>
      <w:r>
        <w:separator/>
      </w:r>
    </w:p>
  </w:endnote>
  <w:endnote w:type="continuationSeparator" w:id="0">
    <w:p w:rsidR="00750E1B" w:rsidRDefault="00750E1B" w:rsidP="0076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391407"/>
      <w:docPartObj>
        <w:docPartGallery w:val="Page Numbers (Bottom of Page)"/>
        <w:docPartUnique/>
      </w:docPartObj>
    </w:sdtPr>
    <w:sdtContent>
      <w:p w:rsidR="00A56095" w:rsidRDefault="00A560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6095" w:rsidRDefault="00A560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1B" w:rsidRDefault="00750E1B" w:rsidP="0076086F">
      <w:pPr>
        <w:spacing w:after="0" w:line="240" w:lineRule="auto"/>
      </w:pPr>
      <w:r>
        <w:separator/>
      </w:r>
    </w:p>
  </w:footnote>
  <w:footnote w:type="continuationSeparator" w:id="0">
    <w:p w:rsidR="00750E1B" w:rsidRDefault="00750E1B" w:rsidP="0076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C5C3F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E72657"/>
    <w:multiLevelType w:val="hybridMultilevel"/>
    <w:tmpl w:val="0E1CBE04"/>
    <w:lvl w:ilvl="0" w:tplc="26C016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0B5D77"/>
    <w:multiLevelType w:val="hybridMultilevel"/>
    <w:tmpl w:val="E042F8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05186"/>
    <w:multiLevelType w:val="hybridMultilevel"/>
    <w:tmpl w:val="7486B7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51320"/>
    <w:multiLevelType w:val="hybridMultilevel"/>
    <w:tmpl w:val="BB1CC9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20C6D"/>
    <w:multiLevelType w:val="hybridMultilevel"/>
    <w:tmpl w:val="F00E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51DD"/>
    <w:multiLevelType w:val="hybridMultilevel"/>
    <w:tmpl w:val="E4BECD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66207"/>
    <w:multiLevelType w:val="hybridMultilevel"/>
    <w:tmpl w:val="947CF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897CB1"/>
    <w:multiLevelType w:val="multilevel"/>
    <w:tmpl w:val="A894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310C6"/>
    <w:multiLevelType w:val="hybridMultilevel"/>
    <w:tmpl w:val="673CD2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62F53"/>
    <w:multiLevelType w:val="hybridMultilevel"/>
    <w:tmpl w:val="92740E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CF5CBE"/>
    <w:multiLevelType w:val="multilevel"/>
    <w:tmpl w:val="82D8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06790"/>
    <w:multiLevelType w:val="multilevel"/>
    <w:tmpl w:val="5366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E7B32"/>
    <w:multiLevelType w:val="hybridMultilevel"/>
    <w:tmpl w:val="584A6B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A456BC"/>
    <w:multiLevelType w:val="hybridMultilevel"/>
    <w:tmpl w:val="796C82A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74E3DE1"/>
    <w:multiLevelType w:val="hybridMultilevel"/>
    <w:tmpl w:val="CB5AED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Franklin Gothic Book" w:hAnsi="Franklin Gothic Book" w:hint="default"/>
        </w:rPr>
      </w:lvl>
    </w:lvlOverride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974"/>
    <w:rsid w:val="0004639F"/>
    <w:rsid w:val="00130C5D"/>
    <w:rsid w:val="00130DC3"/>
    <w:rsid w:val="00190473"/>
    <w:rsid w:val="0019184A"/>
    <w:rsid w:val="001B6B01"/>
    <w:rsid w:val="002432C6"/>
    <w:rsid w:val="00243DE7"/>
    <w:rsid w:val="002A0474"/>
    <w:rsid w:val="002E7653"/>
    <w:rsid w:val="003D3D7F"/>
    <w:rsid w:val="003E32B2"/>
    <w:rsid w:val="004121AD"/>
    <w:rsid w:val="00452974"/>
    <w:rsid w:val="004C4347"/>
    <w:rsid w:val="004D20B8"/>
    <w:rsid w:val="004D2572"/>
    <w:rsid w:val="00526D2E"/>
    <w:rsid w:val="005705D6"/>
    <w:rsid w:val="005F5904"/>
    <w:rsid w:val="00605985"/>
    <w:rsid w:val="00614E05"/>
    <w:rsid w:val="006247AD"/>
    <w:rsid w:val="006E538C"/>
    <w:rsid w:val="007210D3"/>
    <w:rsid w:val="00750E1B"/>
    <w:rsid w:val="0076086F"/>
    <w:rsid w:val="00775000"/>
    <w:rsid w:val="007C4E25"/>
    <w:rsid w:val="007D2BF6"/>
    <w:rsid w:val="007E7434"/>
    <w:rsid w:val="007F5851"/>
    <w:rsid w:val="00824D56"/>
    <w:rsid w:val="00850405"/>
    <w:rsid w:val="00876580"/>
    <w:rsid w:val="008F422B"/>
    <w:rsid w:val="00917555"/>
    <w:rsid w:val="009A4D0D"/>
    <w:rsid w:val="009C677D"/>
    <w:rsid w:val="00A27494"/>
    <w:rsid w:val="00A56095"/>
    <w:rsid w:val="00AB361A"/>
    <w:rsid w:val="00BB60D0"/>
    <w:rsid w:val="00C410C3"/>
    <w:rsid w:val="00CD02D8"/>
    <w:rsid w:val="00CE5701"/>
    <w:rsid w:val="00D2340D"/>
    <w:rsid w:val="00DC01FA"/>
    <w:rsid w:val="00E0288C"/>
    <w:rsid w:val="00E1504C"/>
    <w:rsid w:val="00E2521A"/>
    <w:rsid w:val="00F12034"/>
    <w:rsid w:val="00F233A3"/>
    <w:rsid w:val="00F30854"/>
    <w:rsid w:val="00F52AC2"/>
    <w:rsid w:val="00F82950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57C64-1CE9-493E-9F77-3DD653B9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2974"/>
  </w:style>
  <w:style w:type="paragraph" w:customStyle="1" w:styleId="c3">
    <w:name w:val="c3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52974"/>
  </w:style>
  <w:style w:type="character" w:customStyle="1" w:styleId="c6">
    <w:name w:val="c6"/>
    <w:basedOn w:val="a0"/>
    <w:rsid w:val="00452974"/>
  </w:style>
  <w:style w:type="paragraph" w:customStyle="1" w:styleId="c28">
    <w:name w:val="c28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52974"/>
  </w:style>
  <w:style w:type="character" w:customStyle="1" w:styleId="apple-converted-space">
    <w:name w:val="apple-converted-space"/>
    <w:basedOn w:val="a0"/>
    <w:rsid w:val="00452974"/>
  </w:style>
  <w:style w:type="character" w:customStyle="1" w:styleId="c24">
    <w:name w:val="c24"/>
    <w:basedOn w:val="a0"/>
    <w:rsid w:val="00452974"/>
  </w:style>
  <w:style w:type="paragraph" w:customStyle="1" w:styleId="c27">
    <w:name w:val="c27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52974"/>
  </w:style>
  <w:style w:type="paragraph" w:customStyle="1" w:styleId="c23">
    <w:name w:val="c23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452974"/>
  </w:style>
  <w:style w:type="paragraph" w:customStyle="1" w:styleId="c35">
    <w:name w:val="c35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52974"/>
  </w:style>
  <w:style w:type="paragraph" w:customStyle="1" w:styleId="c21">
    <w:name w:val="c21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5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8765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876580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20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43">
    <w:name w:val="Font Style43"/>
    <w:rsid w:val="004D20B8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4D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liases w:val="основа"/>
    <w:qFormat/>
    <w:rsid w:val="0076086F"/>
    <w:pPr>
      <w:spacing w:after="0" w:line="240" w:lineRule="auto"/>
      <w:jc w:val="center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760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86F"/>
  </w:style>
  <w:style w:type="paragraph" w:styleId="a9">
    <w:name w:val="footer"/>
    <w:basedOn w:val="a"/>
    <w:link w:val="aa"/>
    <w:uiPriority w:val="99"/>
    <w:unhideWhenUsed/>
    <w:rsid w:val="0076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86F"/>
  </w:style>
  <w:style w:type="paragraph" w:styleId="ab">
    <w:name w:val="Balloon Text"/>
    <w:basedOn w:val="a"/>
    <w:link w:val="ac"/>
    <w:uiPriority w:val="99"/>
    <w:semiHidden/>
    <w:unhideWhenUsed/>
    <w:rsid w:val="00A5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18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6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1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50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07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0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02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0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91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9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8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62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210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998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664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B190-EE3B-4F75-884B-92C2812B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Светлана</cp:lastModifiedBy>
  <cp:revision>26</cp:revision>
  <cp:lastPrinted>2019-11-17T13:44:00Z</cp:lastPrinted>
  <dcterms:created xsi:type="dcterms:W3CDTF">2018-11-02T04:36:00Z</dcterms:created>
  <dcterms:modified xsi:type="dcterms:W3CDTF">2019-11-17T13:46:00Z</dcterms:modified>
</cp:coreProperties>
</file>